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520AF" w14:textId="77777777" w:rsidR="002C3215" w:rsidRPr="00417956" w:rsidRDefault="002175A4" w:rsidP="002175A4">
      <w:pPr>
        <w:spacing w:after="0" w:line="240" w:lineRule="auto"/>
        <w:ind w:left="6480"/>
        <w:jc w:val="both"/>
        <w:rPr>
          <w:rFonts w:ascii="Calibri" w:eastAsia="Calibri" w:hAnsi="Calibri" w:cs="Calibri"/>
          <w:sz w:val="21"/>
          <w:szCs w:val="21"/>
          <w:lang w:eastAsia="lt-LT"/>
        </w:rPr>
      </w:pPr>
      <w:r>
        <w:rPr>
          <w:rFonts w:ascii="Calibri" w:eastAsia="Calibri" w:hAnsi="Calibri" w:cs="Calibri"/>
          <w:sz w:val="21"/>
          <w:szCs w:val="21"/>
          <w:lang w:eastAsia="lt-LT"/>
        </w:rPr>
        <w:t xml:space="preserve">Priedas </w:t>
      </w:r>
      <w:r w:rsidRPr="002175A4">
        <w:rPr>
          <w:rFonts w:ascii="Calibri" w:eastAsia="Calibri" w:hAnsi="Calibri" w:cs="Calibri"/>
          <w:sz w:val="21"/>
          <w:szCs w:val="21"/>
          <w:lang w:eastAsia="lt-LT"/>
        </w:rPr>
        <w:t>,,Kvalifikacijos reikalavimai ir aplinkos apsaugos vadybos s</w:t>
      </w:r>
      <w:r>
        <w:rPr>
          <w:rFonts w:ascii="Calibri" w:eastAsia="Calibri" w:hAnsi="Calibri" w:cs="Calibri"/>
          <w:sz w:val="21"/>
          <w:szCs w:val="21"/>
          <w:lang w:eastAsia="lt-LT"/>
        </w:rPr>
        <w:t>istemos standartų reikalavimai“</w:t>
      </w:r>
      <w:r>
        <w:rPr>
          <w:rFonts w:ascii="Calibri" w:eastAsia="Calibri" w:hAnsi="Calibri" w:cs="Calibri"/>
          <w:sz w:val="21"/>
          <w:szCs w:val="21"/>
          <w:lang w:eastAsia="lt-LT"/>
        </w:rPr>
        <w:tab/>
      </w:r>
    </w:p>
    <w:p w14:paraId="7243B37C" w14:textId="1B7D07D4" w:rsidR="00417956" w:rsidRDefault="00417956" w:rsidP="00417956">
      <w:pPr>
        <w:spacing w:after="0" w:line="300" w:lineRule="auto"/>
        <w:ind w:firstLine="697"/>
        <w:jc w:val="center"/>
        <w:rPr>
          <w:rFonts w:ascii="Times New Roman" w:eastAsia="Calibri" w:hAnsi="Times New Roman" w:cs="Times New Roman"/>
          <w:b/>
          <w:sz w:val="24"/>
          <w:szCs w:val="24"/>
          <w:lang w:eastAsia="lt-LT"/>
        </w:rPr>
      </w:pPr>
    </w:p>
    <w:p w14:paraId="26A21A0C" w14:textId="77777777" w:rsidR="00D132B6" w:rsidRDefault="00D132B6" w:rsidP="00417956">
      <w:pPr>
        <w:spacing w:after="0" w:line="300" w:lineRule="auto"/>
        <w:ind w:firstLine="697"/>
        <w:jc w:val="center"/>
        <w:rPr>
          <w:rFonts w:ascii="Times New Roman" w:eastAsia="Calibri" w:hAnsi="Times New Roman" w:cs="Times New Roman"/>
          <w:b/>
          <w:sz w:val="24"/>
          <w:szCs w:val="24"/>
          <w:lang w:eastAsia="lt-LT"/>
        </w:rPr>
      </w:pPr>
    </w:p>
    <w:p w14:paraId="2A499B0D" w14:textId="77777777" w:rsidR="002C3215" w:rsidRDefault="002C3215" w:rsidP="00417956">
      <w:pPr>
        <w:spacing w:after="0" w:line="300" w:lineRule="auto"/>
        <w:ind w:firstLine="697"/>
        <w:jc w:val="center"/>
        <w:rPr>
          <w:rFonts w:ascii="Times New Roman" w:eastAsia="Calibri" w:hAnsi="Times New Roman" w:cs="Times New Roman"/>
          <w:b/>
          <w:sz w:val="24"/>
          <w:szCs w:val="24"/>
          <w:lang w:eastAsia="lt-LT"/>
        </w:rPr>
      </w:pPr>
      <w:r w:rsidRPr="002C3215">
        <w:rPr>
          <w:rFonts w:ascii="Times New Roman" w:eastAsia="Calibri" w:hAnsi="Times New Roman" w:cs="Times New Roman"/>
          <w:b/>
          <w:sz w:val="24"/>
          <w:szCs w:val="24"/>
          <w:lang w:eastAsia="lt-LT"/>
        </w:rPr>
        <w:t>KVALIFIKACIJOS REIKALAVIMAI</w:t>
      </w:r>
    </w:p>
    <w:p w14:paraId="64CE1710" w14:textId="77777777" w:rsidR="001D48C2" w:rsidRPr="00417956" w:rsidRDefault="001D48C2" w:rsidP="00417956">
      <w:pPr>
        <w:spacing w:after="0" w:line="300" w:lineRule="auto"/>
        <w:ind w:firstLine="697"/>
        <w:jc w:val="center"/>
        <w:rPr>
          <w:rFonts w:ascii="Times New Roman" w:eastAsia="Calibri" w:hAnsi="Times New Roman" w:cs="Times New Roman"/>
          <w:b/>
          <w:sz w:val="24"/>
          <w:szCs w:val="24"/>
          <w:lang w:eastAsia="lt-LT"/>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6133"/>
        <w:gridCol w:w="2749"/>
      </w:tblGrid>
      <w:tr w:rsidR="00386660" w:rsidRPr="00417956" w14:paraId="60518AEE" w14:textId="2F9A2A7E" w:rsidTr="00386660">
        <w:trPr>
          <w:trHeight w:val="589"/>
          <w:jc w:val="center"/>
        </w:trPr>
        <w:tc>
          <w:tcPr>
            <w:tcW w:w="612" w:type="dxa"/>
          </w:tcPr>
          <w:p w14:paraId="5157BCBE" w14:textId="77777777" w:rsidR="00386660" w:rsidRPr="00417956" w:rsidRDefault="00386660" w:rsidP="002C3215">
            <w:pPr>
              <w:spacing w:after="0" w:line="240" w:lineRule="auto"/>
              <w:ind w:left="-142" w:firstLine="214"/>
              <w:jc w:val="center"/>
              <w:rPr>
                <w:rFonts w:ascii="Times New Roman" w:eastAsia="Calibri" w:hAnsi="Times New Roman" w:cs="Times New Roman"/>
                <w:b/>
              </w:rPr>
            </w:pPr>
            <w:r w:rsidRPr="00417956">
              <w:rPr>
                <w:rFonts w:ascii="Times New Roman" w:eastAsia="Calibri" w:hAnsi="Times New Roman" w:cs="Times New Roman"/>
                <w:b/>
              </w:rPr>
              <w:t>Eil.</w:t>
            </w:r>
          </w:p>
          <w:p w14:paraId="2DF0AF7F" w14:textId="77777777" w:rsidR="00386660" w:rsidRPr="00417956" w:rsidRDefault="00386660" w:rsidP="002C3215">
            <w:pPr>
              <w:spacing w:after="0" w:line="240" w:lineRule="auto"/>
              <w:ind w:left="-142" w:firstLine="214"/>
              <w:jc w:val="center"/>
              <w:rPr>
                <w:rFonts w:ascii="Times New Roman" w:eastAsia="Calibri" w:hAnsi="Times New Roman" w:cs="Times New Roman"/>
                <w:b/>
              </w:rPr>
            </w:pPr>
            <w:r w:rsidRPr="00417956">
              <w:rPr>
                <w:rFonts w:ascii="Times New Roman" w:eastAsia="Calibri" w:hAnsi="Times New Roman" w:cs="Times New Roman"/>
                <w:b/>
              </w:rPr>
              <w:t>Nr.</w:t>
            </w:r>
          </w:p>
        </w:tc>
        <w:tc>
          <w:tcPr>
            <w:tcW w:w="6133" w:type="dxa"/>
          </w:tcPr>
          <w:p w14:paraId="05FD4520" w14:textId="4634305F" w:rsidR="00386660" w:rsidRPr="00417956" w:rsidRDefault="00386660" w:rsidP="002C3215">
            <w:pPr>
              <w:spacing w:after="0" w:line="240" w:lineRule="auto"/>
              <w:jc w:val="center"/>
              <w:rPr>
                <w:rFonts w:ascii="Times New Roman" w:eastAsia="Calibri" w:hAnsi="Times New Roman" w:cs="Times New Roman"/>
                <w:b/>
              </w:rPr>
            </w:pPr>
            <w:r w:rsidRPr="00417956">
              <w:rPr>
                <w:rFonts w:ascii="Times New Roman" w:eastAsia="Calibri" w:hAnsi="Times New Roman" w:cs="Times New Roman"/>
                <w:b/>
              </w:rPr>
              <w:t>Kvalifikacijos reikalavimai</w:t>
            </w:r>
            <w:r>
              <w:rPr>
                <w:rFonts w:ascii="Times New Roman" w:eastAsia="Calibri" w:hAnsi="Times New Roman" w:cs="Times New Roman"/>
                <w:b/>
              </w:rPr>
              <w:t xml:space="preserve">/ </w:t>
            </w:r>
            <w:r w:rsidRPr="00417956">
              <w:rPr>
                <w:rFonts w:ascii="Times New Roman" w:eastAsia="Calibri" w:hAnsi="Times New Roman" w:cs="Times New Roman"/>
                <w:b/>
              </w:rPr>
              <w:t>Kvalifikacijos reikalavimus įrodantys dokumentai</w:t>
            </w:r>
          </w:p>
        </w:tc>
        <w:tc>
          <w:tcPr>
            <w:tcW w:w="2749" w:type="dxa"/>
          </w:tcPr>
          <w:p w14:paraId="485CF479" w14:textId="05C3E622" w:rsidR="00386660" w:rsidRPr="00417956" w:rsidRDefault="00386660" w:rsidP="002C3215">
            <w:pPr>
              <w:spacing w:after="0" w:line="240" w:lineRule="auto"/>
              <w:jc w:val="center"/>
              <w:rPr>
                <w:rFonts w:ascii="Times New Roman" w:eastAsia="Calibri" w:hAnsi="Times New Roman" w:cs="Times New Roman"/>
                <w:b/>
              </w:rPr>
            </w:pPr>
            <w:r w:rsidRPr="006E7BFD">
              <w:rPr>
                <w:rFonts w:ascii="Times New Roman" w:eastAsia="Calibri" w:hAnsi="Times New Roman" w:cs="Times New Roman"/>
                <w:b/>
              </w:rPr>
              <w:t>Subjektas, kuris turi atitikti reikalavimą</w:t>
            </w:r>
          </w:p>
        </w:tc>
      </w:tr>
      <w:tr w:rsidR="00386660" w:rsidRPr="00417956" w14:paraId="76D04C66" w14:textId="62AC28C4" w:rsidTr="00386660">
        <w:trPr>
          <w:trHeight w:val="2115"/>
          <w:jc w:val="center"/>
        </w:trPr>
        <w:tc>
          <w:tcPr>
            <w:tcW w:w="612" w:type="dxa"/>
          </w:tcPr>
          <w:p w14:paraId="334BB00B" w14:textId="77777777" w:rsidR="00386660" w:rsidRPr="00417956" w:rsidRDefault="00386660" w:rsidP="002C3215">
            <w:pPr>
              <w:spacing w:after="0" w:line="240" w:lineRule="auto"/>
              <w:ind w:left="-779" w:firstLine="851"/>
              <w:jc w:val="both"/>
              <w:rPr>
                <w:rFonts w:ascii="Times New Roman" w:eastAsia="Calibri" w:hAnsi="Times New Roman" w:cs="Times New Roman"/>
                <w:lang w:eastAsia="lt-LT"/>
              </w:rPr>
            </w:pPr>
            <w:r w:rsidRPr="00417956">
              <w:rPr>
                <w:rFonts w:ascii="Times New Roman" w:eastAsia="Calibri" w:hAnsi="Times New Roman" w:cs="Times New Roman"/>
                <w:lang w:eastAsia="lt-LT"/>
              </w:rPr>
              <w:t>1.</w:t>
            </w:r>
          </w:p>
        </w:tc>
        <w:tc>
          <w:tcPr>
            <w:tcW w:w="6133" w:type="dxa"/>
          </w:tcPr>
          <w:p w14:paraId="5219E632" w14:textId="77777777" w:rsidR="00386660" w:rsidRPr="002E3595" w:rsidRDefault="00386660" w:rsidP="00386660">
            <w:pPr>
              <w:spacing w:after="0" w:line="240" w:lineRule="auto"/>
              <w:jc w:val="both"/>
              <w:rPr>
                <w:rFonts w:ascii="Times New Roman" w:eastAsia="Times New Roman" w:hAnsi="Times New Roman" w:cs="Times New Roman"/>
                <w:sz w:val="24"/>
                <w:szCs w:val="24"/>
              </w:rPr>
            </w:pPr>
            <w:r w:rsidRPr="002E3595">
              <w:rPr>
                <w:rFonts w:ascii="Times New Roman" w:eastAsia="Times New Roman" w:hAnsi="Times New Roman" w:cs="Times New Roman"/>
                <w:sz w:val="24"/>
                <w:szCs w:val="24"/>
              </w:rPr>
              <w:t>Tiekėjas privalo turėti Valstybinės energetikos reguliavimo tarybos išduotus atestatus, kuriuo būtų suteikiama:</w:t>
            </w:r>
          </w:p>
          <w:p w14:paraId="46A0FEBB" w14:textId="77777777" w:rsidR="00386660" w:rsidRPr="002E3595" w:rsidRDefault="00386660" w:rsidP="00386660">
            <w:pPr>
              <w:pStyle w:val="ListParagraph"/>
              <w:numPr>
                <w:ilvl w:val="0"/>
                <w:numId w:val="1"/>
              </w:numPr>
              <w:spacing w:after="0" w:line="240" w:lineRule="auto"/>
              <w:jc w:val="both"/>
              <w:rPr>
                <w:rFonts w:ascii="Times New Roman" w:eastAsia="Times New Roman" w:hAnsi="Times New Roman" w:cs="Times New Roman"/>
                <w:sz w:val="24"/>
                <w:szCs w:val="24"/>
              </w:rPr>
            </w:pPr>
            <w:r w:rsidRPr="002E3595">
              <w:rPr>
                <w:rFonts w:ascii="Times New Roman" w:eastAsia="Times New Roman" w:hAnsi="Times New Roman" w:cs="Times New Roman"/>
                <w:sz w:val="24"/>
                <w:szCs w:val="24"/>
              </w:rPr>
              <w:t>teisė vykdyti elektros įrenginių iki 1000V įrengimo darbus;</w:t>
            </w:r>
          </w:p>
          <w:p w14:paraId="29591B5C" w14:textId="77777777" w:rsidR="00386660" w:rsidRPr="002E3595" w:rsidRDefault="00386660" w:rsidP="00386660">
            <w:pPr>
              <w:pStyle w:val="ListParagraph"/>
              <w:numPr>
                <w:ilvl w:val="0"/>
                <w:numId w:val="1"/>
              </w:numPr>
              <w:spacing w:after="0" w:line="240" w:lineRule="auto"/>
              <w:jc w:val="both"/>
              <w:rPr>
                <w:rFonts w:ascii="Times New Roman" w:eastAsia="Times New Roman" w:hAnsi="Times New Roman" w:cs="Times New Roman"/>
                <w:sz w:val="24"/>
                <w:szCs w:val="24"/>
              </w:rPr>
            </w:pPr>
            <w:r w:rsidRPr="002E3595">
              <w:rPr>
                <w:rFonts w:ascii="Times New Roman" w:eastAsia="Times New Roman" w:hAnsi="Times New Roman" w:cs="Times New Roman"/>
                <w:sz w:val="24"/>
                <w:szCs w:val="24"/>
              </w:rPr>
              <w:t>teisė vykdyti elektros įrenginių iki 1000V eksploatavimo darbus.</w:t>
            </w:r>
          </w:p>
          <w:p w14:paraId="4A34E488" w14:textId="77777777" w:rsidR="00386660" w:rsidRPr="001D48C2" w:rsidRDefault="00386660" w:rsidP="006C0231">
            <w:pPr>
              <w:spacing w:after="0" w:line="240" w:lineRule="auto"/>
              <w:jc w:val="both"/>
              <w:rPr>
                <w:rFonts w:ascii="Times New Roman" w:eastAsia="Times New Roman" w:hAnsi="Times New Roman" w:cs="Times New Roman"/>
              </w:rPr>
            </w:pPr>
            <w:r>
              <w:rPr>
                <w:rFonts w:ascii="Times New Roman" w:hAnsi="Times New Roman" w:cs="Times New Roman"/>
                <w:sz w:val="24"/>
                <w:szCs w:val="24"/>
                <w:shd w:val="clear" w:color="auto" w:fill="FFFFFF"/>
              </w:rPr>
              <w:t>Tiekėjo e</w:t>
            </w:r>
            <w:r w:rsidRPr="002E3595">
              <w:rPr>
                <w:rFonts w:ascii="Times New Roman" w:hAnsi="Times New Roman" w:cs="Times New Roman"/>
                <w:sz w:val="24"/>
                <w:szCs w:val="24"/>
                <w:shd w:val="clear" w:color="auto" w:fill="FFFFFF"/>
              </w:rPr>
              <w:t>lektros darbų vadovui suteikiama teisė vadovauti ir (ar) vykdyti iki 1000V įtampos elektros objektų ir įrenginių įrengimo (montavimo) darbus.</w:t>
            </w:r>
          </w:p>
          <w:p w14:paraId="4ACB5D8A" w14:textId="5A7B6094" w:rsidR="00386660" w:rsidRPr="00DC7698" w:rsidRDefault="00386660" w:rsidP="00F11606">
            <w:pPr>
              <w:spacing w:after="0" w:line="240" w:lineRule="auto"/>
              <w:jc w:val="both"/>
              <w:rPr>
                <w:rFonts w:ascii="Times New Roman" w:eastAsia="Calibri" w:hAnsi="Times New Roman" w:cs="Times New Roman"/>
                <w:i/>
              </w:rPr>
            </w:pPr>
            <w:r w:rsidRPr="00DC7698">
              <w:rPr>
                <w:rFonts w:ascii="Times New Roman" w:eastAsia="Calibri" w:hAnsi="Times New Roman" w:cs="Times New Roman"/>
                <w:i/>
              </w:rPr>
              <w:t xml:space="preserve"> (Pateikiama skaitmeninė kopija)</w:t>
            </w:r>
          </w:p>
        </w:tc>
        <w:tc>
          <w:tcPr>
            <w:tcW w:w="2749" w:type="dxa"/>
          </w:tcPr>
          <w:p w14:paraId="01A4C9BD" w14:textId="70BB6C84" w:rsidR="00386660" w:rsidRPr="006E7BFD" w:rsidRDefault="00386660" w:rsidP="00386660">
            <w:pPr>
              <w:spacing w:after="0" w:line="240" w:lineRule="auto"/>
              <w:jc w:val="both"/>
              <w:rPr>
                <w:rFonts w:ascii="Times New Roman" w:eastAsia="Calibri" w:hAnsi="Times New Roman" w:cs="Times New Roman"/>
              </w:rPr>
            </w:pPr>
            <w:r w:rsidRPr="006E7BFD">
              <w:rPr>
                <w:rFonts w:ascii="Times New Roman" w:eastAsia="Calibri" w:hAnsi="Times New Roman" w:cs="Times New Roman"/>
              </w:rPr>
              <w:t xml:space="preserve">Teikėjas arba bent vienas teikėjų grupės narys, arba visi teikėjų grupės nariai kartu, jeigu pasiūlymą teikia teikėjų grupė, arba subtiekėjas ar ūkio subjektas, kurio </w:t>
            </w:r>
            <w:proofErr w:type="spellStart"/>
            <w:r w:rsidRPr="006E7BFD">
              <w:rPr>
                <w:rFonts w:ascii="Times New Roman" w:eastAsia="Calibri" w:hAnsi="Times New Roman" w:cs="Times New Roman"/>
              </w:rPr>
              <w:t>pajėgumais</w:t>
            </w:r>
            <w:proofErr w:type="spellEnd"/>
            <w:r w:rsidRPr="006E7BFD">
              <w:rPr>
                <w:rFonts w:ascii="Times New Roman" w:eastAsia="Calibri" w:hAnsi="Times New Roman" w:cs="Times New Roman"/>
              </w:rPr>
              <w:t xml:space="preserve"> remiasi teikėjas, pagal jų prisiimamus </w:t>
            </w:r>
            <w:r>
              <w:rPr>
                <w:rFonts w:ascii="Times New Roman" w:eastAsia="Calibri" w:hAnsi="Times New Roman" w:cs="Times New Roman"/>
              </w:rPr>
              <w:t>įsipareigojimus pirkimo sut</w:t>
            </w:r>
            <w:bookmarkStart w:id="0" w:name="_GoBack"/>
            <w:bookmarkEnd w:id="0"/>
            <w:r w:rsidRPr="006E7BFD">
              <w:rPr>
                <w:rFonts w:ascii="Times New Roman" w:eastAsia="Calibri" w:hAnsi="Times New Roman" w:cs="Times New Roman"/>
              </w:rPr>
              <w:t>arčiai vykdyti.</w:t>
            </w:r>
          </w:p>
        </w:tc>
      </w:tr>
    </w:tbl>
    <w:p w14:paraId="5CDA266F" w14:textId="77777777" w:rsidR="002C3215" w:rsidRPr="002C3215" w:rsidRDefault="002C3215" w:rsidP="002C3215">
      <w:pPr>
        <w:spacing w:after="0" w:line="300" w:lineRule="auto"/>
        <w:jc w:val="both"/>
        <w:rPr>
          <w:rFonts w:ascii="Calibri" w:eastAsia="Calibri" w:hAnsi="Calibri" w:cs="Arial"/>
          <w:sz w:val="21"/>
          <w:szCs w:val="21"/>
          <w:lang w:eastAsia="lt-LT"/>
        </w:rPr>
      </w:pPr>
    </w:p>
    <w:p w14:paraId="38014E83" w14:textId="77777777" w:rsidR="002C3215" w:rsidRDefault="002C3215" w:rsidP="00417956">
      <w:pPr>
        <w:spacing w:after="0" w:line="240" w:lineRule="auto"/>
        <w:ind w:firstLine="567"/>
        <w:jc w:val="center"/>
        <w:outlineLvl w:val="1"/>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p w14:paraId="252DB76E" w14:textId="77777777" w:rsidR="001D48C2" w:rsidRPr="00417956" w:rsidRDefault="001D48C2" w:rsidP="00417956">
      <w:pPr>
        <w:spacing w:after="0" w:line="240" w:lineRule="auto"/>
        <w:ind w:firstLine="567"/>
        <w:jc w:val="center"/>
        <w:outlineLvl w:val="1"/>
        <w:rPr>
          <w:rFonts w:ascii="Times New Roman" w:eastAsia="Times New Roman" w:hAnsi="Times New Roman" w:cs="Times New Roman"/>
          <w:b/>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8"/>
        <w:gridCol w:w="2767"/>
        <w:gridCol w:w="2052"/>
      </w:tblGrid>
      <w:tr w:rsidR="002C3215" w:rsidRPr="002C3215" w14:paraId="12BAEF4F" w14:textId="77777777" w:rsidTr="00417956">
        <w:tc>
          <w:tcPr>
            <w:tcW w:w="570" w:type="dxa"/>
            <w:tcBorders>
              <w:top w:val="single" w:sz="4" w:space="0" w:color="auto"/>
              <w:left w:val="single" w:sz="4" w:space="0" w:color="auto"/>
              <w:bottom w:val="single" w:sz="4" w:space="0" w:color="auto"/>
              <w:right w:val="single" w:sz="4" w:space="0" w:color="auto"/>
            </w:tcBorders>
            <w:hideMark/>
          </w:tcPr>
          <w:p w14:paraId="65E2C782"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Eil. Nr.</w:t>
            </w:r>
          </w:p>
        </w:tc>
        <w:tc>
          <w:tcPr>
            <w:tcW w:w="4108" w:type="dxa"/>
            <w:tcBorders>
              <w:top w:val="single" w:sz="4" w:space="0" w:color="auto"/>
              <w:left w:val="single" w:sz="4" w:space="0" w:color="auto"/>
              <w:bottom w:val="single" w:sz="4" w:space="0" w:color="auto"/>
              <w:right w:val="single" w:sz="4" w:space="0" w:color="auto"/>
            </w:tcBorders>
            <w:hideMark/>
          </w:tcPr>
          <w:p w14:paraId="480CAA2E"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tc>
        <w:tc>
          <w:tcPr>
            <w:tcW w:w="2767" w:type="dxa"/>
            <w:tcBorders>
              <w:top w:val="single" w:sz="4" w:space="0" w:color="auto"/>
              <w:left w:val="single" w:sz="4" w:space="0" w:color="auto"/>
              <w:bottom w:val="single" w:sz="4" w:space="0" w:color="auto"/>
              <w:right w:val="single" w:sz="4" w:space="0" w:color="auto"/>
            </w:tcBorders>
            <w:hideMark/>
          </w:tcPr>
          <w:p w14:paraId="28E98C64"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Reikalavimus patvirtinantys dokumentai</w:t>
            </w:r>
          </w:p>
        </w:tc>
        <w:tc>
          <w:tcPr>
            <w:tcW w:w="2052" w:type="dxa"/>
            <w:tcBorders>
              <w:top w:val="single" w:sz="4" w:space="0" w:color="auto"/>
              <w:left w:val="single" w:sz="4" w:space="0" w:color="auto"/>
              <w:bottom w:val="single" w:sz="4" w:space="0" w:color="auto"/>
              <w:right w:val="single" w:sz="4" w:space="0" w:color="auto"/>
            </w:tcBorders>
          </w:tcPr>
          <w:p w14:paraId="22BB9E77" w14:textId="77777777" w:rsidR="002C3215" w:rsidRPr="002C3215" w:rsidRDefault="002C3215" w:rsidP="002C3215">
            <w:pPr>
              <w:spacing w:after="0" w:line="240" w:lineRule="auto"/>
              <w:jc w:val="center"/>
              <w:rPr>
                <w:rFonts w:ascii="Times New Roman" w:eastAsia="Times New Roman" w:hAnsi="Times New Roman" w:cs="Times New Roman"/>
                <w:b/>
              </w:rPr>
            </w:pPr>
            <w:r w:rsidRPr="002C3215">
              <w:rPr>
                <w:rFonts w:ascii="Times New Roman" w:eastAsia="Times New Roman" w:hAnsi="Times New Roman" w:cs="Times New Roman"/>
                <w:b/>
              </w:rPr>
              <w:t>Subjektas, kuris turi atitikti reikalavimą</w:t>
            </w:r>
          </w:p>
        </w:tc>
      </w:tr>
      <w:tr w:rsidR="005379A9" w:rsidRPr="002C3215" w14:paraId="52CC331B" w14:textId="77777777" w:rsidTr="006C0231">
        <w:trPr>
          <w:trHeight w:val="5016"/>
        </w:trPr>
        <w:tc>
          <w:tcPr>
            <w:tcW w:w="570" w:type="dxa"/>
            <w:tcBorders>
              <w:top w:val="single" w:sz="4" w:space="0" w:color="auto"/>
              <w:left w:val="single" w:sz="4" w:space="0" w:color="auto"/>
              <w:bottom w:val="single" w:sz="4" w:space="0" w:color="auto"/>
              <w:right w:val="single" w:sz="4" w:space="0" w:color="auto"/>
            </w:tcBorders>
            <w:hideMark/>
          </w:tcPr>
          <w:p w14:paraId="287B6665" w14:textId="77777777" w:rsidR="005379A9" w:rsidRPr="002C3215" w:rsidRDefault="005379A9" w:rsidP="005379A9">
            <w:pPr>
              <w:spacing w:after="0" w:line="240" w:lineRule="auto"/>
              <w:jc w:val="center"/>
              <w:rPr>
                <w:rFonts w:ascii="Times New Roman" w:eastAsia="Times New Roman" w:hAnsi="Times New Roman" w:cs="Times New Roman"/>
                <w:sz w:val="24"/>
                <w:szCs w:val="24"/>
                <w:highlight w:val="yellow"/>
              </w:rPr>
            </w:pPr>
            <w:bookmarkStart w:id="1" w:name="_Hlk127879594"/>
            <w:r w:rsidRPr="002C3215">
              <w:rPr>
                <w:rFonts w:ascii="Times New Roman" w:eastAsia="Times New Roman" w:hAnsi="Times New Roman" w:cs="Times New Roman"/>
                <w:sz w:val="24"/>
                <w:szCs w:val="24"/>
              </w:rPr>
              <w:t>1.</w:t>
            </w:r>
          </w:p>
        </w:tc>
        <w:tc>
          <w:tcPr>
            <w:tcW w:w="4108" w:type="dxa"/>
            <w:tcBorders>
              <w:top w:val="single" w:sz="4" w:space="0" w:color="auto"/>
              <w:left w:val="single" w:sz="4" w:space="0" w:color="auto"/>
              <w:bottom w:val="single" w:sz="4" w:space="0" w:color="auto"/>
              <w:right w:val="single" w:sz="4" w:space="0" w:color="auto"/>
            </w:tcBorders>
          </w:tcPr>
          <w:p w14:paraId="00CD97A4" w14:textId="77777777" w:rsidR="00386660" w:rsidRDefault="00386660" w:rsidP="003866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Tiekėjas turi būti įdiegęs aplinkos apsaugos vadybos sistemą EMAS arba kitą aplinkos apsaugos vadybos sistemą, įdiegtą pagal standartą LST EN ISO 14001 ar kitus aplinkos apsaugos vadybos standartus skirtus statinio elektros inžinerinių sistemų įrengimui, pagrįstus atitinkamais Europos arba tarptautiniais standartais, kuriuos yra patvirtinusios sertifikavimo įstaigos, atitinkančios Europos Sąjungos teisės aktus arba atitinkamus Europos ar tarptautinius sertifikavimo standartus. </w:t>
            </w:r>
          </w:p>
          <w:p w14:paraId="13E2CEC3" w14:textId="5979EB12" w:rsidR="00C64B2E" w:rsidRPr="00D413FB" w:rsidRDefault="00C64B2E" w:rsidP="005379A9">
            <w:pPr>
              <w:shd w:val="clear" w:color="auto" w:fill="FFFFFF"/>
              <w:tabs>
                <w:tab w:val="left" w:pos="993"/>
              </w:tabs>
              <w:spacing w:line="240" w:lineRule="auto"/>
              <w:rPr>
                <w:rFonts w:ascii="Times New Roman" w:eastAsia="Times New Roman" w:hAnsi="Times New Roman" w:cs="Times New Roman"/>
              </w:rPr>
            </w:pPr>
          </w:p>
          <w:p w14:paraId="42F2C474" w14:textId="0359558B" w:rsidR="005379A9" w:rsidRPr="00B63B61" w:rsidRDefault="005379A9" w:rsidP="006C0231">
            <w:pPr>
              <w:shd w:val="clear" w:color="auto" w:fill="FFFFFF"/>
              <w:suppressAutoHyphens/>
              <w:autoSpaceDN w:val="0"/>
              <w:spacing w:line="240" w:lineRule="auto"/>
              <w:contextualSpacing/>
              <w:textAlignment w:val="baseline"/>
              <w:rPr>
                <w:rFonts w:ascii="Times New Roman" w:eastAsia="Calibri" w:hAnsi="Times New Roman" w:cs="Times New Roman"/>
                <w:i/>
                <w:color w:val="000000"/>
                <w:sz w:val="24"/>
                <w:szCs w:val="24"/>
              </w:rPr>
            </w:pPr>
          </w:p>
        </w:tc>
        <w:tc>
          <w:tcPr>
            <w:tcW w:w="2767" w:type="dxa"/>
            <w:tcBorders>
              <w:top w:val="single" w:sz="4" w:space="0" w:color="auto"/>
              <w:left w:val="single" w:sz="4" w:space="0" w:color="auto"/>
              <w:bottom w:val="single" w:sz="4" w:space="0" w:color="auto"/>
              <w:right w:val="single" w:sz="4" w:space="0" w:color="auto"/>
            </w:tcBorders>
          </w:tcPr>
          <w:p w14:paraId="76677E5D" w14:textId="4CEA7276" w:rsidR="006C0231" w:rsidRPr="006C0231" w:rsidRDefault="005379A9" w:rsidP="006C0231">
            <w:pPr>
              <w:tabs>
                <w:tab w:val="left" w:pos="993"/>
              </w:tabs>
              <w:spacing w:line="240" w:lineRule="auto"/>
              <w:rPr>
                <w:rFonts w:ascii="Times New Roman" w:eastAsia="Andale Sans UI" w:hAnsi="Times New Roman" w:cs="Times New Roman"/>
                <w:bCs/>
                <w:lang w:bidi="en-US"/>
              </w:rPr>
            </w:pPr>
            <w:r w:rsidRPr="00D132B6">
              <w:rPr>
                <w:rFonts w:ascii="Times New Roman" w:eastAsia="Andale Sans UI" w:hAnsi="Times New Roman" w:cs="Times New Roman"/>
                <w:bCs/>
                <w:lang w:bidi="en-US"/>
              </w:rPr>
              <w:t>Pateikiama:</w:t>
            </w:r>
            <w:r w:rsidR="00417956" w:rsidRPr="00870CE1">
              <w:rPr>
                <w:rFonts w:ascii="Times New Roman" w:eastAsia="Andale Sans UI" w:hAnsi="Times New Roman" w:cs="Times New Roman"/>
                <w:b/>
                <w:bCs/>
                <w:lang w:bidi="en-US"/>
              </w:rPr>
              <w:t xml:space="preserve"> </w:t>
            </w:r>
            <w:r w:rsidRPr="00870CE1">
              <w:rPr>
                <w:rFonts w:ascii="Times New Roman" w:eastAsia="Andale Sans UI" w:hAnsi="Times New Roman" w:cs="Times New Roman"/>
                <w:bCs/>
                <w:lang w:bidi="en-US"/>
              </w:rPr>
              <w:t xml:space="preserve">galiojantis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r w:rsidR="006C0231" w:rsidRPr="006C0231">
              <w:rPr>
                <w:rFonts w:ascii="Times New Roman" w:eastAsia="Andale Sans UI" w:hAnsi="Times New Roman" w:cs="Times New Roman"/>
                <w:bCs/>
                <w:i/>
                <w:lang w:bidi="en-US"/>
              </w:rPr>
              <w:t>(Pateikiama skaitmeninė kopija)</w:t>
            </w:r>
          </w:p>
        </w:tc>
        <w:tc>
          <w:tcPr>
            <w:tcW w:w="2052" w:type="dxa"/>
            <w:tcBorders>
              <w:top w:val="single" w:sz="4" w:space="0" w:color="auto"/>
              <w:left w:val="single" w:sz="4" w:space="0" w:color="auto"/>
              <w:bottom w:val="single" w:sz="4" w:space="0" w:color="auto"/>
              <w:right w:val="single" w:sz="4" w:space="0" w:color="auto"/>
            </w:tcBorders>
          </w:tcPr>
          <w:p w14:paraId="7B67A906" w14:textId="77777777" w:rsidR="005379A9" w:rsidRPr="00FB04B8" w:rsidRDefault="005379A9" w:rsidP="005379A9">
            <w:pPr>
              <w:spacing w:line="240" w:lineRule="auto"/>
              <w:rPr>
                <w:rFonts w:ascii="Times New Roman" w:eastAsia="Times New Roman" w:hAnsi="Times New Roman" w:cs="Times New Roman"/>
              </w:rPr>
            </w:pPr>
            <w:r w:rsidRPr="00FB04B8">
              <w:rPr>
                <w:rFonts w:ascii="Times New Roman" w:eastAsia="Times New Roman" w:hAnsi="Times New Roman" w:cs="Times New Roman"/>
              </w:rPr>
              <w:t>Teikėjas arba bent vienas teikėjų grupės narys, arba visi teikėjų grupės nariai kartu, jeigu pasiūlymą teikia teikėjų grupė, arba subtiekėjas ar ūkio subjektas, kurio pajėgumais remiasi teikėjas, pagal jų prisiimamus įsipareigojimus pirkimo sutarčiai vykdyti.</w:t>
            </w:r>
          </w:p>
        </w:tc>
        <w:bookmarkEnd w:id="1"/>
      </w:tr>
    </w:tbl>
    <w:p w14:paraId="7ED16A3F" w14:textId="01AB031A" w:rsidR="00BF3DAD" w:rsidRDefault="00BF3DAD"/>
    <w:sectPr w:rsidR="00BF3DAD" w:rsidSect="00417956">
      <w:pgSz w:w="12240" w:h="15840"/>
      <w:pgMar w:top="426" w:right="567"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BA"/>
    <w:family w:val="auto"/>
    <w:pitch w:val="variable"/>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014874"/>
    <w:multiLevelType w:val="hybridMultilevel"/>
    <w:tmpl w:val="55AE6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215"/>
    <w:rsid w:val="00057629"/>
    <w:rsid w:val="00157F4F"/>
    <w:rsid w:val="001D48C2"/>
    <w:rsid w:val="002175A4"/>
    <w:rsid w:val="002C3215"/>
    <w:rsid w:val="00386660"/>
    <w:rsid w:val="00395242"/>
    <w:rsid w:val="00417956"/>
    <w:rsid w:val="005379A9"/>
    <w:rsid w:val="006C0231"/>
    <w:rsid w:val="006E7BFD"/>
    <w:rsid w:val="007A3C5D"/>
    <w:rsid w:val="00812217"/>
    <w:rsid w:val="00870CE1"/>
    <w:rsid w:val="0089016A"/>
    <w:rsid w:val="00913D67"/>
    <w:rsid w:val="00BA6ADA"/>
    <w:rsid w:val="00BF3DAD"/>
    <w:rsid w:val="00C64B2E"/>
    <w:rsid w:val="00D132B6"/>
    <w:rsid w:val="00D413FB"/>
    <w:rsid w:val="00DC7698"/>
    <w:rsid w:val="00DD2F78"/>
    <w:rsid w:val="00F11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6B431"/>
  <w15:chartTrackingRefBased/>
  <w15:docId w15:val="{EAEF38BD-4D59-4AD8-A534-A53FBDEE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660"/>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Raminta Kaledinskaite</cp:lastModifiedBy>
  <cp:revision>2</cp:revision>
  <dcterms:created xsi:type="dcterms:W3CDTF">2026-06-09T11:40:00Z</dcterms:created>
  <dcterms:modified xsi:type="dcterms:W3CDTF">2026-06-09T11:40:00Z</dcterms:modified>
</cp:coreProperties>
</file>